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省级用户信息表</w:t>
      </w:r>
      <w:bookmarkEnd w:id="0"/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tbl>
      <w:tblPr>
        <w:tblStyle w:val="2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94"/>
        <w:gridCol w:w="1451"/>
        <w:gridCol w:w="1071"/>
        <w:gridCol w:w="1548"/>
        <w:gridCol w:w="936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65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址</w:t>
            </w:r>
          </w:p>
        </w:tc>
        <w:tc>
          <w:tcPr>
            <w:tcW w:w="50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165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65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6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管理员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65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6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7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本省（区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市）高职院校总数</w:t>
            </w:r>
          </w:p>
        </w:tc>
        <w:tc>
          <w:tcPr>
            <w:tcW w:w="5206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(        )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所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7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本省（区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市）中职学校总数</w:t>
            </w:r>
          </w:p>
        </w:tc>
        <w:tc>
          <w:tcPr>
            <w:tcW w:w="5206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(        )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所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rPr>
          <w:rFonts w:ascii="宋体"/>
          <w:sz w:val="24"/>
        </w:rPr>
      </w:pPr>
    </w:p>
    <w:p>
      <w:pPr>
        <w:ind w:left="-420" w:leftChars="-200" w:right="-92" w:rightChars="-44" w:firstLine="218" w:firstLineChars="91"/>
        <w:jc w:val="left"/>
        <w:rPr>
          <w:rFonts w:hint="eastAsia" w:ascii="宋体" w:hAnsi="宋体" w:cs="宋体" w:eastAsiaTheme="minorEastAsia"/>
          <w:color w:val="000000"/>
          <w:kern w:val="0"/>
          <w:sz w:val="24"/>
          <w:lang w:eastAsia="zh-CN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注：请各省于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日之前将此表盖章，报送电子版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及扫描件</w:t>
      </w:r>
      <w:r>
        <w:rPr>
          <w:rFonts w:hint="eastAsia" w:ascii="宋体" w:hAnsi="宋体" w:cs="宋体"/>
          <w:color w:val="000000"/>
          <w:kern w:val="0"/>
          <w:sz w:val="24"/>
        </w:rPr>
        <w:t>至chinacevep@chinazy.org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A2968"/>
    <w:rsid w:val="31A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2020-11-17T02:10:00Z</dcterms:created>
  <dc:creator>℡恶魔乜单純ζ</dc:creator>
  <cp:lastModifiedBy>℡恶魔乜单純ζ</cp:lastModifiedBy>
  <dcterms:modified xsi:type="dcterms:W3CDTF">2020-11-17T02:11:08Z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